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80" w:rsidRPr="00902717" w:rsidRDefault="00D844DE" w:rsidP="00902717">
      <w:pPr>
        <w:spacing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2717"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19DD" w:rsidRPr="00902717" w:rsidRDefault="00902717" w:rsidP="009027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17">
        <w:rPr>
          <w:rFonts w:ascii="Times New Roman" w:hAnsi="Times New Roman" w:cs="Times New Roman"/>
          <w:b/>
          <w:sz w:val="24"/>
          <w:szCs w:val="24"/>
        </w:rPr>
        <w:t>Рабочая программа по химии 9 класс (</w:t>
      </w:r>
      <w:proofErr w:type="spellStart"/>
      <w:r w:rsidRPr="00902717">
        <w:rPr>
          <w:rFonts w:ascii="Times New Roman" w:hAnsi="Times New Roman" w:cs="Times New Roman"/>
          <w:b/>
          <w:sz w:val="24"/>
          <w:szCs w:val="24"/>
        </w:rPr>
        <w:t>фгос</w:t>
      </w:r>
      <w:proofErr w:type="spellEnd"/>
      <w:r w:rsidRPr="00902717">
        <w:rPr>
          <w:rFonts w:ascii="Times New Roman" w:hAnsi="Times New Roman" w:cs="Times New Roman"/>
          <w:b/>
          <w:sz w:val="24"/>
          <w:szCs w:val="24"/>
        </w:rPr>
        <w:t>)</w:t>
      </w:r>
    </w:p>
    <w:p w:rsidR="007802F1" w:rsidRPr="00FA4714" w:rsidRDefault="00CB19DD" w:rsidP="0090271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  </w:t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Pr="00902717">
        <w:rPr>
          <w:rFonts w:ascii="Times New Roman" w:hAnsi="Times New Roman" w:cs="Times New Roman"/>
          <w:sz w:val="24"/>
          <w:szCs w:val="24"/>
        </w:rPr>
        <w:tab/>
      </w:r>
      <w:r w:rsidR="00FA4714" w:rsidRPr="00FA4714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обучения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902717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мировоззрение: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902717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2717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902717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902717">
        <w:rPr>
          <w:rFonts w:ascii="Times New Roman" w:hAnsi="Times New Roman" w:cs="Times New Roman"/>
          <w:sz w:val="24"/>
          <w:szCs w:val="24"/>
        </w:rPr>
        <w:t>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02717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- давать определение понятиям на основе изученного на различных предметах учебного материала;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902717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902717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902717">
        <w:rPr>
          <w:rFonts w:ascii="Times New Roman" w:hAnsi="Times New Roman" w:cs="Times New Roman"/>
          <w:sz w:val="24"/>
          <w:szCs w:val="24"/>
        </w:rPr>
        <w:t xml:space="preserve"> отношений;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02717">
        <w:rPr>
          <w:rFonts w:ascii="Times New Roman" w:hAnsi="Times New Roman" w:cs="Times New Roman"/>
          <w:sz w:val="24"/>
          <w:szCs w:val="24"/>
        </w:rPr>
        <w:t xml:space="preserve"> познавательных УУД служат учебный материал и продуктивные задания учебника, нацеленные на 1–4-й линии развития: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осознание роли веществ (1-я линия развития);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рассмотрение химических процессов (2-я линия развития);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использование химических знаний в быту (3-я линия развития);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объяснение мира с точки зрения химии (4-я линия развития);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- овладение основами методов естествознания (6-я линия развития).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B19DD" w:rsidRPr="00902717" w:rsidRDefault="00CB19DD" w:rsidP="0090271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02717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7802F1" w:rsidRPr="00902717" w:rsidRDefault="00617208" w:rsidP="00FA4714">
      <w:pPr>
        <w:spacing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sz w:val="24"/>
          <w:szCs w:val="24"/>
        </w:rPr>
        <w:t>СОДЕРЖАНИЕ УЧЕБНОГО</w:t>
      </w:r>
      <w:r w:rsidR="007802F1" w:rsidRPr="00902717">
        <w:rPr>
          <w:rFonts w:ascii="Times New Roman" w:hAnsi="Times New Roman" w:cs="Times New Roman"/>
          <w:sz w:val="24"/>
          <w:szCs w:val="24"/>
        </w:rPr>
        <w:t xml:space="preserve"> КУРСА</w:t>
      </w:r>
      <w:r w:rsidR="00FA4714">
        <w:rPr>
          <w:rFonts w:ascii="Times New Roman" w:hAnsi="Times New Roman" w:cs="Times New Roman"/>
          <w:sz w:val="24"/>
          <w:szCs w:val="24"/>
        </w:rPr>
        <w:t xml:space="preserve">  </w:t>
      </w:r>
      <w:r w:rsidR="007802F1" w:rsidRPr="00902717">
        <w:rPr>
          <w:rFonts w:ascii="Times New Roman" w:hAnsi="Times New Roman" w:cs="Times New Roman"/>
          <w:bCs/>
          <w:sz w:val="24"/>
          <w:szCs w:val="24"/>
        </w:rPr>
        <w:t xml:space="preserve">   ХИМИЯ</w:t>
      </w:r>
      <w:r w:rsidR="007802F1" w:rsidRPr="00902717">
        <w:rPr>
          <w:rFonts w:ascii="Times New Roman" w:hAnsi="Times New Roman" w:cs="Times New Roman"/>
          <w:sz w:val="24"/>
          <w:szCs w:val="24"/>
        </w:rPr>
        <w:t xml:space="preserve"> 9 класс базовый уровень (68часов)</w:t>
      </w:r>
    </w:p>
    <w:p w:rsidR="00692280" w:rsidRPr="00902717" w:rsidRDefault="007802F1" w:rsidP="0090271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2717"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(5 ч).</w:t>
      </w:r>
      <w:r w:rsidR="00F503DE" w:rsidRPr="00902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3DE" w:rsidRPr="00902717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 w:rsidR="00EE7C29" w:rsidRPr="00902717">
        <w:rPr>
          <w:rFonts w:ascii="Times New Roman" w:hAnsi="Times New Roman" w:cs="Times New Roman"/>
          <w:sz w:val="24"/>
          <w:szCs w:val="24"/>
        </w:rPr>
        <w:t>.</w:t>
      </w:r>
    </w:p>
    <w:p w:rsidR="003368E4" w:rsidRPr="00902717" w:rsidRDefault="003368E4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2717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Многообразие химических реакций (18 ч). </w:t>
      </w:r>
    </w:p>
    <w:p w:rsidR="00AB3AAB" w:rsidRPr="00FA4714" w:rsidRDefault="00AB3AAB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714">
        <w:rPr>
          <w:rFonts w:ascii="Times New Roman" w:hAnsi="Times New Roman" w:cs="Times New Roman"/>
          <w:b/>
          <w:bCs/>
          <w:sz w:val="24"/>
          <w:szCs w:val="24"/>
        </w:rPr>
        <w:t>Тема 1. Классификация химических реакций (6 ч)</w:t>
      </w:r>
    </w:p>
    <w:p w:rsidR="00E16B87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lastRenderedPageBreak/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 w:rsidR="00E16B87" w:rsidRPr="00902717"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EE7C29" w:rsidRPr="00902717" w:rsidRDefault="003368E4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Теп</w:t>
      </w:r>
      <w:r w:rsidR="00EE7C29" w:rsidRPr="00902717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AB3AAB" w:rsidRPr="00902717" w:rsidRDefault="00AB3AAB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Демонстрации.</w:t>
      </w:r>
      <w:r w:rsidR="00E16B87" w:rsidRPr="0090271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902717">
        <w:rPr>
          <w:rFonts w:ascii="Times New Roman" w:hAnsi="Times New Roman" w:cs="Times New Roman"/>
          <w:bCs/>
          <w:i/>
          <w:sz w:val="24"/>
          <w:szCs w:val="24"/>
        </w:rPr>
        <w:t>Демонстрация опытов, выясняющих зависимость скорости химических реакций от различных факторов.</w:t>
      </w:r>
    </w:p>
    <w:p w:rsidR="00AB3AAB" w:rsidRPr="00902717" w:rsidRDefault="00AB3AAB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AB3AAB" w:rsidRPr="00902717" w:rsidRDefault="00AB3AAB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AB3AAB" w:rsidRPr="00902717" w:rsidRDefault="00AB3AAB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E16B87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E16B87" w:rsidRPr="00FA4714" w:rsidRDefault="00E16B87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4714">
        <w:rPr>
          <w:rFonts w:ascii="Times New Roman" w:hAnsi="Times New Roman" w:cs="Times New Roman"/>
          <w:b/>
          <w:bCs/>
          <w:sz w:val="24"/>
          <w:szCs w:val="24"/>
        </w:rPr>
        <w:t>Тема 2. Электролитическая диссоциация (12 ч)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 w:rsidR="00E16B87" w:rsidRPr="00902717"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902717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094250" w:rsidRPr="00902717" w:rsidRDefault="00094250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E16B87" w:rsidRPr="00902717" w:rsidRDefault="00E16B87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E16B87" w:rsidRPr="00902717" w:rsidRDefault="00E16B87" w:rsidP="00902717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02717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EE7C29" w:rsidRPr="00902717" w:rsidRDefault="00EE7C29" w:rsidP="00902717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02717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</w:p>
    <w:p w:rsidR="00094250" w:rsidRPr="00FA4714" w:rsidRDefault="00094250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4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Галогены (4 ч)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094250" w:rsidRPr="00902717" w:rsidRDefault="00094250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094250" w:rsidRPr="00902717" w:rsidRDefault="00094250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дов, бромидов, иодидов и </w:t>
      </w:r>
      <w:r w:rsidR="00B96691"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йода.</w:t>
      </w:r>
    </w:p>
    <w:p w:rsidR="00B96691" w:rsidRPr="00902717" w:rsidRDefault="00B966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 3. Получение соляной кислоты и изучение её свойств.</w:t>
      </w:r>
    </w:p>
    <w:p w:rsidR="00B96691" w:rsidRPr="00902717" w:rsidRDefault="00B966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Кислород и сера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 ч)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9027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B96691" w:rsidRPr="00902717" w:rsidRDefault="00B966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Демонстрации. Аллотропия кислорода и серы. Знакомство с образцами природных сульфидов, сульфатов.</w:t>
      </w:r>
    </w:p>
    <w:p w:rsidR="00B96691" w:rsidRPr="00902717" w:rsidRDefault="00B966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B96691" w:rsidRPr="00902717" w:rsidRDefault="00B966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Решение экспериментальных задач по теме «Кислород и сера».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Азот и фосфор (9 ч) 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9027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Углерод и кремний (8 ч)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9027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617208" w:rsidRPr="00902717" w:rsidRDefault="00617208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Общие свойства металлов (11 ч)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</w:t>
      </w:r>
      <w:proofErr w:type="gramStart"/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кальций ,</w:t>
      </w:r>
      <w:proofErr w:type="gramEnd"/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9027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9027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CD0491" w:rsidRPr="00902717" w:rsidRDefault="00CD04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CD0491" w:rsidRPr="00902717" w:rsidRDefault="00CD04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CD0491" w:rsidRPr="00902717" w:rsidRDefault="00CD04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CD0491" w:rsidRPr="00902717" w:rsidRDefault="00CD04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3368E4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CD0491" w:rsidRPr="00902717" w:rsidRDefault="003368E4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  <w:r w:rsidR="00FA47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0491"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EE7C29" w:rsidRPr="00902717" w:rsidRDefault="00CD0491" w:rsidP="00902717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  <w:r w:rsidR="00FA47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  <w:r w:rsidR="00FA47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</w:t>
      </w:r>
      <w:proofErr w:type="spellEnd"/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свойствам основных классов веществ.</w:t>
      </w:r>
      <w:r w:rsidR="00FA47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7802F1" w:rsidRPr="00902717" w:rsidRDefault="00CD0491" w:rsidP="00902717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FA4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Тематическое планирование</w:t>
      </w:r>
      <w:r w:rsidR="007802F1"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разделам)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34"/>
        <w:gridCol w:w="5811"/>
        <w:gridCol w:w="2332"/>
        <w:gridCol w:w="2616"/>
        <w:gridCol w:w="2100"/>
        <w:gridCol w:w="2104"/>
      </w:tblGrid>
      <w:tr w:rsidR="00094250" w:rsidRPr="00902717" w:rsidTr="00FA4714">
        <w:trPr>
          <w:trHeight w:val="4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№/п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по программе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в рабочей программе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094250" w:rsidRPr="00902717" w:rsidTr="00FA4714">
        <w:trPr>
          <w:trHeight w:val="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курса химии  8 класса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4250" w:rsidRPr="00902717" w:rsidTr="00FA47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094250" w:rsidRPr="00902717" w:rsidTr="00FA47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94250" w:rsidRPr="00902717" w:rsidTr="00FA47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094250" w:rsidRPr="00902717" w:rsidTr="00FA471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902717" w:rsidRDefault="00094250" w:rsidP="0090271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5266F9" w:rsidRPr="00902717" w:rsidRDefault="005C501A" w:rsidP="00902717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</w:t>
      </w:r>
    </w:p>
    <w:p w:rsidR="00CD0491" w:rsidRPr="00902717" w:rsidRDefault="00692280" w:rsidP="00FA4714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 – ТЕМАТИЧЕСКОЕ </w:t>
      </w:r>
      <w:proofErr w:type="gramStart"/>
      <w:r w:rsidRPr="0090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</w:t>
      </w:r>
      <w:r w:rsidR="00FA47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A4714" w:rsidRPr="00FA4714">
        <w:rPr>
          <w:rFonts w:ascii="Times New Roman" w:eastAsia="Times New Roman" w:hAnsi="Times New Roman" w:cs="Times New Roman"/>
          <w:sz w:val="24"/>
          <w:szCs w:val="24"/>
          <w:lang w:eastAsia="ru-RU"/>
        </w:rPr>
        <w:t>хи</w:t>
      </w:r>
      <w:r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мия</w:t>
      </w:r>
      <w:proofErr w:type="gramEnd"/>
      <w:r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 класс базовый уровень</w:t>
      </w:r>
      <w:r w:rsidR="007802F1" w:rsidRPr="0090271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02717"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час в неделю </w:t>
      </w:r>
      <w:r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часов</w:t>
      </w:r>
      <w:r w:rsidR="00902717"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</w:t>
      </w:r>
      <w:r w:rsidRPr="009027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BF6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BF6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Учебник:Г.Е.Рудзитис</w:t>
      </w:r>
      <w:proofErr w:type="spellEnd"/>
      <w:proofErr w:type="gramEnd"/>
      <w:r w:rsidR="00BF6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Ф.Г. Фельдман «Химия 9 » Москва «Прсещение»</w:t>
      </w:r>
      <w:bookmarkStart w:id="0" w:name="_GoBack"/>
      <w:bookmarkEnd w:id="0"/>
      <w:r w:rsidR="00BF6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2019</w:t>
      </w:r>
    </w:p>
    <w:tbl>
      <w:tblPr>
        <w:tblStyle w:val="1"/>
        <w:tblpPr w:leftFromText="180" w:rightFromText="180" w:vertAnchor="text" w:horzAnchor="page" w:tblpX="927" w:tblpY="657"/>
        <w:tblW w:w="15558" w:type="dxa"/>
        <w:tblLayout w:type="fixed"/>
        <w:tblLook w:val="04A0" w:firstRow="1" w:lastRow="0" w:firstColumn="1" w:lastColumn="0" w:noHBand="0" w:noVBand="1"/>
      </w:tblPr>
      <w:tblGrid>
        <w:gridCol w:w="675"/>
        <w:gridCol w:w="10065"/>
        <w:gridCol w:w="992"/>
        <w:gridCol w:w="992"/>
        <w:gridCol w:w="1134"/>
        <w:gridCol w:w="1700"/>
      </w:tblGrid>
      <w:tr w:rsidR="00902717" w:rsidRPr="00902717" w:rsidTr="00FA4714">
        <w:trPr>
          <w:trHeight w:val="413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0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902717" w:rsidRPr="00902717" w:rsidTr="00FA4714">
        <w:trPr>
          <w:trHeight w:val="412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107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Повторение основных вопросов курса 8 класса (5 ч.)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Химическая связь. Строение вещества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состав, классификация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свойства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химическим уравнениям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107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Многообразие химических реакций (18 ч)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FA471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Тема 1. Классификация химических реакций (6 </w:t>
            </w:r>
            <w:proofErr w:type="gramStart"/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ч)</w:t>
            </w:r>
            <w:proofErr w:type="spellStart"/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proofErr w:type="gramEnd"/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-восстановительные реакции.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Тепловой эффект химических реакций. Экзо - и эндотермические реакции.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химических реакций. Первоначальные представления о катализе.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5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2. Электролитическая диссоциация (12 ч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Сущность процесса электролитической диссоциации.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Электролитическая диссоциация кислот, оснований и солей.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Реакции ионного обмена и условия их протекания.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3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107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Многообразие веществ (38 ч)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8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FA471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3. Галогены (4 ч)</w:t>
            </w:r>
            <w:r w:rsid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Общая характеристика неметаллов. Положение галогенов в периодической таблице и строение их атомов. Свойства, получение и применение галогенов. Хлор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902717">
              <w:rPr>
                <w:rFonts w:ascii="Times New Roman" w:eastAsiaTheme="minorHAnsi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Хлороводород: получение и свойства.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Соляная кислота и её соли.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4. Кислород и сера (6 ч)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кислорода и серы в периодической системе химических элементов, строение их атомов. Сера.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Сероводород. Сульфиды.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(IV). Сернистая кислота и её соли.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Оксид серы (VI). Серная кислота и её соли.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902717" w:rsidRPr="00902717" w:rsidRDefault="00902717" w:rsidP="00FA471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  <w:r w:rsidR="00FA47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Окислительные свойства концентрированной серной кислоты.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FA4714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Тема 5. Азот и фосфор (9 ч) </w:t>
            </w:r>
            <w:r w:rsid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Соли аммония.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Решение задач на определение массовой (объёмной) доли выхода продукта реакции от теоретически возможного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Азотная кислота.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Соли азотной кислоты. Азотные удобрения.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Фосфор. Аллотропия фосфора. Свойства фосфора.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Оксид фосфора (V). Фосфорная кислота и её соли. Фосфорные удобрения.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4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FA4714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6. Углерод и кремний (8 ч)</w:t>
            </w:r>
            <w:r w:rsid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углерода и кремния в периодической системе химических элементов, строение их атомов. Углерод.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Угарный газ, свойства, физиологическое действие на организм.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Углекислый газ. Угольная кислота и её соли. Круговорот углерода в природе.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Распознавание карбонат - ионов.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Кремний и его соединения. Силикатная промышленность</w:t>
            </w:r>
            <w:r w:rsidRPr="00902717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Pr="00902717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по теме «Неметаллы»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FA4714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Тема 7. Общие свойства металлов (11 ч)</w:t>
            </w:r>
            <w:r w:rsidR="00FA471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характеристика металлов. Физические свойства. Сплавы металлов.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получения. Понятие о металлургии</w:t>
            </w:r>
            <w:r w:rsidRPr="0090271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Вытеснение одного металла другим из раствора соли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8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Щелочные металлы.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Магний. Щелочноземельные металлы. Жесткость воды и способы её устранения.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Алюминий. Нахождение в природе. Свойства алюминия</w:t>
            </w:r>
            <w:r w:rsidRPr="0090271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11.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rPr>
          <w:trHeight w:val="28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Железо. Нахождение в природе. Свойства железа.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железа</w:t>
            </w:r>
            <w:r w:rsidRPr="00902717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Обобщение и систематизация по теме «Общие свойства металлов»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107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Краткий обзор важнейших органических веществ (7ч)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Органическая химия.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Углеводороды. </w:t>
            </w:r>
            <w:r w:rsidRPr="00902717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Pr="0090271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Кислородсодержащие органические соединения: спирты, карбоновые кислоты, сложные эфиры, жиры, углеводы.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Аминокислоты. Белки.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Полимеры.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02717" w:rsidRPr="00902717" w:rsidTr="00FA471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17" w:rsidRPr="00902717" w:rsidRDefault="00902717" w:rsidP="0090271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6F48" w:rsidRPr="00902717" w:rsidRDefault="00C56F48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717" w:rsidRPr="00902717" w:rsidRDefault="00902717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F48" w:rsidRPr="00902717" w:rsidRDefault="00C56F48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053F" w:rsidRPr="00902717" w:rsidRDefault="00F1053F" w:rsidP="00902717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71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F1053F" w:rsidRPr="00902717" w:rsidRDefault="00F1053F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D844DE" w:rsidRPr="00902717" w:rsidRDefault="00F1053F" w:rsidP="00902717">
      <w:pPr>
        <w:spacing w:line="240" w:lineRule="auto"/>
        <w:ind w:left="2124" w:firstLine="708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02717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КРИТЕРИИ  ОЦЕНКИ  ОБРАЗОВАТЕЛЬНЫХ РЕЗУЛЬТАТОВ ОБУЧАЮЩИХСЯ ПО ХИМИИ.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химии  должны  соответствовать  общим  задачам  предмета  и требованиям к его усвоению.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оцениваются  по  пятибалльной  системе.  При  оценке  учитываются следующие качественные показатели ответов: </w:t>
      </w:r>
    </w:p>
    <w:p w:rsidR="00D844DE" w:rsidRPr="00902717" w:rsidRDefault="00D844DE" w:rsidP="009027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- глубина (соответствие изученным теоретическим обобщениям);</w:t>
      </w:r>
    </w:p>
    <w:p w:rsidR="00D844DE" w:rsidRPr="00902717" w:rsidRDefault="00D844DE" w:rsidP="009027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осознанность  (соответствие  требуемым  в  программе  умениям  применять  полученную информацию); </w:t>
      </w:r>
    </w:p>
    <w:p w:rsidR="00D844DE" w:rsidRPr="00902717" w:rsidRDefault="00D844DE" w:rsidP="009027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полнота (соответствие объему программы и информации учебника). </w:t>
      </w:r>
    </w:p>
    <w:p w:rsidR="00D844DE" w:rsidRPr="00902717" w:rsidRDefault="00D844DE" w:rsidP="00902717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оценке учитываются число и характер ошибок (существенные или несущественные). Существенные  ошибки  связаны  с  недостаточной  глубиной  и  осознанностью  ответа (например,  ученик  неправильно  указал  основные  признаки  понятий,  явлений,  характерные свойства  веществ,  неправильно  сформулировал  закон,  правило  и  т.п.  или  ученик  не  смог применить  теоретические  знания  для  объяснения  и  предсказания  явлений,  установления причинно-следственных связей, сравнения и классификации явлений и т. п.). Несущественные  ошибки  определяются  неполнотой  ответа  (например,  упущение  из  вида какого-либо  нехарактерного  факта  при  описании вещества,  процесса).  К  ним  можно 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 </w:t>
      </w:r>
    </w:p>
    <w:p w:rsidR="00D844DE" w:rsidRPr="00902717" w:rsidRDefault="00D844DE" w:rsidP="0090271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проверяются  в  процессе  устных  и  письменных  ответов  учащихся,  а также при выполнении ими химического эксперимента.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теоретических знаний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</w:t>
      </w:r>
      <w:proofErr w:type="gramStart"/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  изложен</w:t>
      </w:r>
      <w:proofErr w:type="gramEnd"/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в  определенной  логической  последовательности,  при  этом  допущены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две-три несущественные ошибки, исправленные по требованию учителя.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 полный,  но  при  этом  допущена  существенная  ошибка  или  ответ  неполный, несвязный.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 допущены  существенные  ошибки,  которые  учащийся  не  может  исправить  при  наводящих вопросах учителя. </w:t>
      </w: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отсутствие ответа.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экспериментальных умений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учащимся и письменного отчета за работу.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эксперимент  проведен  по  плану  с  учетом  техники  безопасности  и  правил  работы  с веществами и оборудованием; проявлены  организационно-трудовые  умения  (поддерживаются  чистота  рабочего  места  и порядок на столе, экономно используются реактивы).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Отметка «4»: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 выполнена  правильно,  сделаны  правильные  наблюдения  и  выводы,  но  при  этом эксперимент  проведен  не  полностью  или  допущены  несущественные  ошибки  в  работе  с веществами и оборудованием.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 ходе  эксперимента,  в  объяснении,  в  оформлении  работы,  в  соблюдении  правил  техники безопасности  при  работе  с  веществами  и  оборудованием,  которая  исправляется  по  требованию учителя.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допущены  две  (и  более)  существенные  ошибки  в  ходе  эксперимента,  в  объяснении,  в оформлении  работы,  в  соблюдении  правил  техники  безопасности  при  работе  с  веществами  и оборудованием, которые учащийся не может исправить даже по требованию учителя. </w:t>
      </w: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выполнена, у учащегося отсутствуют экспериментальные умения.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экспериментальные задачи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оборудования; дано полное объяснение и сделаны выводы.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оборудования, при этом допущено не более двух несущественных ошибок в объяснении и выводах.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 осуществлен  подбор  химических  реактивов  и  оборудования,  но  допущена существенная ошибка в объяснении и выводах.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допущены  две  (и  более)  существенные  ошибки  в  плане  решения,  в  подборе  химических реактивов и оборудования, в объяснении и выводах.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расчетные задачи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proofErr w:type="gramStart"/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в  логическом</w:t>
      </w:r>
      <w:proofErr w:type="gramEnd"/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рассуждении  и  решении  нет  существенных  ошибок,  но  задача  решена нерациональным способом или допущено не более двух несущественных ошибок.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имеются существенные ошибки в логическом рассуждении и решении.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письменных контрольных работ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правильный, возможна несущественная ошибка.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две-три несущественные.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менее чем наполовину или содержит несколько существенных ошибок.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90271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Отметка «1»: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При оценке выполнения письменной контрольной работы необходимо учитывать требования единого орфографического режима. </w:t>
      </w:r>
    </w:p>
    <w:p w:rsidR="00D844DE" w:rsidRPr="00902717" w:rsidRDefault="00D844DE" w:rsidP="00902717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Отметка за итоговую контрольную работу корректирует предшествующие отметки за четверть, полугодие, год. 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тестовых работ.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оценивании используется следующая шкала: для теста из пяти вопросов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нет ошибок — оценка «5»;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одна ошибка - оценка «4»;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две ошибки — оценка «З»;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три ошибки — оценка «2».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теста из 30 вопросов: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25—З0 правильных ответов — оценка «5»;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19—24 правильных ответов — оценка «4»;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13—18 правильных ответов — оценка «З»; 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меньше 12 правильных ответов — оценка «2».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реферата.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 оценивается по следующим критериям: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соблюдение требований к его оформлению;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необходимость и достаточность для раскрытия темы приведенной в тексте реферата информации;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обучающегося свободно излагать основные идеи, отраженные в реферате;</w:t>
      </w:r>
    </w:p>
    <w:p w:rsidR="00D844DE" w:rsidRPr="00902717" w:rsidRDefault="00D844DE" w:rsidP="0090271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17">
        <w:rPr>
          <w:rFonts w:ascii="Times New Roman" w:eastAsia="Calibri" w:hAnsi="Times New Roman" w:cs="Times New Roman"/>
          <w:sz w:val="24"/>
          <w:szCs w:val="24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F1053F" w:rsidRPr="00902717" w:rsidRDefault="00F1053F" w:rsidP="0090271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443B" w:rsidRPr="00902717" w:rsidRDefault="00BB443B" w:rsidP="009027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17">
        <w:rPr>
          <w:rFonts w:ascii="Times New Roman" w:hAnsi="Times New Roman" w:cs="Times New Roman"/>
          <w:b/>
          <w:sz w:val="24"/>
          <w:szCs w:val="24"/>
        </w:rPr>
        <w:t>График выполнения практической части по химии в 9-хклассах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7"/>
        <w:gridCol w:w="9844"/>
        <w:gridCol w:w="1016"/>
        <w:gridCol w:w="1016"/>
        <w:gridCol w:w="1017"/>
        <w:gridCol w:w="1016"/>
      </w:tblGrid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8" w:type="dxa"/>
          </w:tcPr>
          <w:p w:rsidR="00BB443B" w:rsidRPr="00902717" w:rsidRDefault="00BB443B" w:rsidP="00902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gridSpan w:val="2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>Дата 9а, б</w:t>
            </w:r>
          </w:p>
        </w:tc>
        <w:tc>
          <w:tcPr>
            <w:tcW w:w="2049" w:type="dxa"/>
            <w:gridSpan w:val="2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>Дата 9в</w:t>
            </w: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8" w:type="dxa"/>
          </w:tcPr>
          <w:p w:rsidR="00BB443B" w:rsidRPr="00902717" w:rsidRDefault="00BB443B" w:rsidP="00902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BB443B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</w:p>
          <w:p w:rsidR="00BB443B" w:rsidRPr="00902717" w:rsidRDefault="00BB443B" w:rsidP="0090271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443B"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Распознавание карбонат - ионов.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Pr="00902717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Вытеснение одного металла другим из раствора соли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11.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B443B"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Pr="0090271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3B" w:rsidRPr="00902717" w:rsidTr="00BB443B">
        <w:tc>
          <w:tcPr>
            <w:tcW w:w="1765" w:type="dxa"/>
          </w:tcPr>
          <w:p w:rsidR="00BB443B" w:rsidRPr="00902717" w:rsidRDefault="009B3368" w:rsidP="0090271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058" w:type="dxa"/>
          </w:tcPr>
          <w:p w:rsidR="00BB443B" w:rsidRPr="00902717" w:rsidRDefault="00BB443B" w:rsidP="0090271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7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:rsidR="00BB443B" w:rsidRPr="00902717" w:rsidRDefault="00BB443B" w:rsidP="0090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C29" w:rsidRPr="00902717" w:rsidRDefault="00EE7C29" w:rsidP="0090271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E7C29" w:rsidRPr="00902717" w:rsidSect="00902717">
      <w:footerReference w:type="default" r:id="rId8"/>
      <w:pgSz w:w="16838" w:h="11906" w:orient="landscape"/>
      <w:pgMar w:top="312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717" w:rsidRDefault="00902717" w:rsidP="00902717">
      <w:pPr>
        <w:spacing w:after="0" w:line="240" w:lineRule="auto"/>
      </w:pPr>
      <w:r>
        <w:separator/>
      </w:r>
    </w:p>
  </w:endnote>
  <w:endnote w:type="continuationSeparator" w:id="0">
    <w:p w:rsidR="00902717" w:rsidRDefault="00902717" w:rsidP="0090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8622531"/>
      <w:docPartObj>
        <w:docPartGallery w:val="Page Numbers (Bottom of Page)"/>
        <w:docPartUnique/>
      </w:docPartObj>
    </w:sdtPr>
    <w:sdtEndPr/>
    <w:sdtContent>
      <w:p w:rsidR="00902717" w:rsidRDefault="009027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F78">
          <w:rPr>
            <w:noProof/>
          </w:rPr>
          <w:t>1</w:t>
        </w:r>
        <w:r>
          <w:fldChar w:fldCharType="end"/>
        </w:r>
      </w:p>
    </w:sdtContent>
  </w:sdt>
  <w:p w:rsidR="00902717" w:rsidRDefault="009027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717" w:rsidRDefault="00902717" w:rsidP="00902717">
      <w:pPr>
        <w:spacing w:after="0" w:line="240" w:lineRule="auto"/>
      </w:pPr>
      <w:r>
        <w:separator/>
      </w:r>
    </w:p>
  </w:footnote>
  <w:footnote w:type="continuationSeparator" w:id="0">
    <w:p w:rsidR="00902717" w:rsidRDefault="00902717" w:rsidP="00902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0082"/>
    <w:multiLevelType w:val="multilevel"/>
    <w:tmpl w:val="6D3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4A7359"/>
    <w:multiLevelType w:val="multilevel"/>
    <w:tmpl w:val="6120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E1"/>
    <w:rsid w:val="00094250"/>
    <w:rsid w:val="00144240"/>
    <w:rsid w:val="002513E8"/>
    <w:rsid w:val="00311C07"/>
    <w:rsid w:val="003368E4"/>
    <w:rsid w:val="00460CE1"/>
    <w:rsid w:val="004B732C"/>
    <w:rsid w:val="00522596"/>
    <w:rsid w:val="005266F9"/>
    <w:rsid w:val="005C501A"/>
    <w:rsid w:val="005F0B4F"/>
    <w:rsid w:val="00617208"/>
    <w:rsid w:val="00692280"/>
    <w:rsid w:val="006F3544"/>
    <w:rsid w:val="007802F1"/>
    <w:rsid w:val="00902717"/>
    <w:rsid w:val="009B3368"/>
    <w:rsid w:val="00AB3AAB"/>
    <w:rsid w:val="00B472C1"/>
    <w:rsid w:val="00B96691"/>
    <w:rsid w:val="00BB443B"/>
    <w:rsid w:val="00BF6F78"/>
    <w:rsid w:val="00C56F48"/>
    <w:rsid w:val="00CB19DD"/>
    <w:rsid w:val="00CD0491"/>
    <w:rsid w:val="00D076BB"/>
    <w:rsid w:val="00D80E00"/>
    <w:rsid w:val="00D844DE"/>
    <w:rsid w:val="00E16B87"/>
    <w:rsid w:val="00EE7C29"/>
    <w:rsid w:val="00F1053F"/>
    <w:rsid w:val="00F503DE"/>
    <w:rsid w:val="00FA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9D165-4C22-4F40-BAF4-269FAA59A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02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2717"/>
  </w:style>
  <w:style w:type="paragraph" w:styleId="a9">
    <w:name w:val="footer"/>
    <w:basedOn w:val="a"/>
    <w:link w:val="aa"/>
    <w:uiPriority w:val="99"/>
    <w:unhideWhenUsed/>
    <w:rsid w:val="00902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2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45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0B15-6721-4C80-9E6F-817BCE5B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14</Pages>
  <Words>4642</Words>
  <Characters>26462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qweet</cp:lastModifiedBy>
  <cp:revision>16</cp:revision>
  <cp:lastPrinted>2019-10-15T09:44:00Z</cp:lastPrinted>
  <dcterms:created xsi:type="dcterms:W3CDTF">2017-10-22T11:06:00Z</dcterms:created>
  <dcterms:modified xsi:type="dcterms:W3CDTF">2021-03-11T05:39:00Z</dcterms:modified>
</cp:coreProperties>
</file>